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b/>
          <w:i/>
          <w:sz w:val="28"/>
          <w:u w:val="single"/>
        </w:rPr>
      </w:pPr>
      <w:bookmarkStart w:id="0" w:name="_GoBack"/>
      <w:bookmarkEnd w:id="0"/>
      <w:r>
        <w:rPr>
          <w:rFonts w:hint="eastAsia"/>
          <w:b/>
          <w:i/>
          <w:sz w:val="28"/>
          <w:u w:val="single"/>
        </w:rPr>
        <w:t>一、Preparation:</w:t>
      </w:r>
    </w:p>
    <w:p>
      <w:pPr>
        <w:pStyle w:val="9"/>
        <w:numPr>
          <w:ilvl w:val="0"/>
          <w:numId w:val="1"/>
        </w:numPr>
        <w:spacing w:before="156" w:beforeLines="50"/>
        <w:ind w:firstLineChars="0"/>
      </w:pPr>
      <w:r>
        <w:rPr>
          <w:rFonts w:hint="eastAsia"/>
        </w:rPr>
        <w:t>下载安装：</w:t>
      </w:r>
      <w:r>
        <w:fldChar w:fldCharType="begin"/>
      </w:r>
      <w:r>
        <w:instrText xml:space="preserve"> HYPERLINK "https://software.broadinstitute.org/gatk/download/" </w:instrText>
      </w:r>
      <w:r>
        <w:fldChar w:fldCharType="separate"/>
      </w:r>
      <w:r>
        <w:rPr>
          <w:rStyle w:val="8"/>
        </w:rPr>
        <w:t>https://software.broadinstitute.org/gatk/download/</w:t>
      </w:r>
      <w:r>
        <w:rPr>
          <w:rStyle w:val="8"/>
        </w:rPr>
        <w:fldChar w:fldCharType="end"/>
      </w:r>
    </w:p>
    <w:p>
      <w:pPr>
        <w:pStyle w:val="9"/>
        <w:numPr>
          <w:ilvl w:val="0"/>
          <w:numId w:val="2"/>
        </w:numPr>
        <w:spacing w:before="156" w:beforeLines="50"/>
        <w:ind w:firstLineChars="0"/>
      </w:pPr>
      <w:r>
        <w:rPr>
          <w:rFonts w:hint="eastAsia"/>
        </w:rPr>
        <w:t>参考基因组获取：NCBI/</w:t>
      </w:r>
      <w:r>
        <w:t>ensembl</w:t>
      </w:r>
      <w:r>
        <w:rPr>
          <w:rFonts w:hint="eastAsia"/>
        </w:rPr>
        <w:t>/UCSC</w:t>
      </w:r>
      <w:r>
        <w:t>…</w:t>
      </w:r>
      <w:r>
        <w:rPr>
          <w:rFonts w:hint="eastAsia"/>
        </w:rPr>
        <w:t>..</w:t>
      </w:r>
    </w:p>
    <w:p>
      <w:pPr>
        <w:spacing w:before="156" w:beforeLines="50"/>
        <w:rPr>
          <w:b/>
          <w:i/>
          <w:sz w:val="28"/>
          <w:u w:val="single"/>
        </w:rPr>
      </w:pPr>
    </w:p>
    <w:p>
      <w:pPr>
        <w:spacing w:before="156" w:beforeLines="50"/>
        <w:rPr>
          <w:sz w:val="22"/>
        </w:rPr>
      </w:pPr>
      <w:r>
        <w:rPr>
          <w:rFonts w:hint="eastAsia"/>
          <w:b/>
          <w:i/>
          <w:sz w:val="28"/>
          <w:u w:val="single"/>
        </w:rPr>
        <w:t>二、Data Pre-processing:</w:t>
      </w:r>
      <w:r>
        <w:rPr>
          <w:rFonts w:hint="eastAsia"/>
          <w:i/>
          <w:sz w:val="28"/>
        </w:rPr>
        <w:t xml:space="preserve"> </w:t>
      </w:r>
    </w:p>
    <w:p>
      <w:pPr>
        <w:spacing w:before="156" w:beforeLines="50"/>
      </w:pPr>
      <w:r>
        <w:rPr>
          <w:rFonts w:hint="eastAsia"/>
        </w:rPr>
        <w:t>对应链接：</w:t>
      </w:r>
      <w:r>
        <w:fldChar w:fldCharType="begin"/>
      </w:r>
      <w:r>
        <w:instrText xml:space="preserve"> HYPERLINK "https://github.com/gatk-workflows/gatk4-data-processing" </w:instrText>
      </w:r>
      <w:r>
        <w:fldChar w:fldCharType="separate"/>
      </w:r>
      <w:r>
        <w:rPr>
          <w:rStyle w:val="8"/>
        </w:rPr>
        <w:t>https://github.com/gatk-workflows/gatk4-data-processing</w:t>
      </w:r>
      <w:r>
        <w:rPr>
          <w:rStyle w:val="8"/>
        </w:rPr>
        <w:fldChar w:fldCharType="end"/>
      </w:r>
    </w:p>
    <w:p>
      <w:pPr>
        <w:pStyle w:val="9"/>
        <w:numPr>
          <w:ilvl w:val="0"/>
          <w:numId w:val="3"/>
        </w:numPr>
        <w:spacing w:before="156" w:beforeLines="50"/>
        <w:ind w:firstLineChars="0"/>
        <w:rPr>
          <w:b/>
          <w:sz w:val="22"/>
        </w:rPr>
      </w:pPr>
      <w:r>
        <w:rPr>
          <w:rFonts w:hint="eastAsia"/>
          <w:b/>
          <w:sz w:val="22"/>
        </w:rPr>
        <w:t>M</w:t>
      </w:r>
      <w:r>
        <w:rPr>
          <w:b/>
          <w:sz w:val="22"/>
        </w:rPr>
        <w:t>ap to reference</w:t>
      </w:r>
      <w:r>
        <w:rPr>
          <w:rFonts w:hint="eastAsia"/>
          <w:b/>
          <w:sz w:val="22"/>
        </w:rPr>
        <w:t>（将原始序列和参考基因组进行比对）：</w:t>
      </w:r>
    </w:p>
    <w:p>
      <w:pPr>
        <w:spacing w:before="156" w:beforeLines="50"/>
      </w:pPr>
      <w:r>
        <w:rPr>
          <w:rFonts w:hint="eastAsia"/>
          <w:u w:val="single"/>
        </w:rPr>
        <w:t>①</w:t>
      </w:r>
      <w:r>
        <w:rPr>
          <w:u w:val="single"/>
        </w:rPr>
        <w:t>Indexing reference:</w:t>
      </w:r>
    </w:p>
    <w:p>
      <w:pPr>
        <w:spacing w:before="156" w:beforeLines="50"/>
      </w:pPr>
      <w:r>
        <w:rPr>
          <w:rFonts w:hint="eastAsia" w:asciiTheme="majorEastAsia" w:hAnsiTheme="majorEastAsia" w:eastAsiaTheme="majorEastAsia"/>
          <w:shd w:val="pct10" w:color="auto" w:fill="FFFFFF"/>
        </w:rPr>
        <w:t>$bwa index-a bwtsw ref.fa</w:t>
      </w:r>
      <w:r>
        <w:rPr>
          <w:rFonts w:asciiTheme="majorEastAsia" w:hAnsiTheme="majorEastAsia" w:eastAsiaTheme="majorEastAsia"/>
          <w:shd w:val="pct10" w:color="auto" w:fill="FFFFFF"/>
        </w:rPr>
        <w:br w:type="textWrapping"/>
      </w:r>
      <w:r>
        <w:t>*</w:t>
      </w:r>
      <w:r>
        <w:rPr>
          <w:rFonts w:hint="eastAsia"/>
        </w:rPr>
        <w:t>参数</w:t>
      </w:r>
      <w:r>
        <w:t>-a</w:t>
      </w:r>
      <w:r>
        <w:rPr>
          <w:rFonts w:hint="eastAsia"/>
        </w:rPr>
        <w:t>：</w:t>
      </w:r>
      <w:r>
        <w:br w:type="textWrapping"/>
      </w:r>
      <w:r>
        <w:rPr>
          <w:rFonts w:hint="eastAsia"/>
        </w:rPr>
        <w:t>1）</w:t>
      </w:r>
      <w:r>
        <w:t>bwtsw </w:t>
      </w:r>
      <w:r>
        <w:rPr>
          <w:rFonts w:hint="eastAsia"/>
        </w:rPr>
        <w:t>：</w:t>
      </w:r>
      <w:r>
        <w:t>&gt;10M</w:t>
      </w:r>
      <w:r>
        <w:br w:type="textWrapping"/>
      </w:r>
      <w:r>
        <w:rPr>
          <w:rFonts w:hint="eastAsia"/>
        </w:rPr>
        <w:t>2）</w:t>
      </w:r>
      <w:r>
        <w:t>is </w:t>
      </w:r>
      <w:r>
        <w:rPr>
          <w:rFonts w:hint="eastAsia"/>
        </w:rPr>
        <w:t>：</w:t>
      </w:r>
      <w:r>
        <w:t>&lt;2G</w:t>
      </w:r>
    </w:p>
    <w:p>
      <w:pPr>
        <w:spacing w:before="156" w:beforeLines="50"/>
      </w:pPr>
      <w:r>
        <w:rPr>
          <w:rFonts w:hint="eastAsia"/>
        </w:rPr>
        <w:t>是否指定-a参数是可选的，bwa索引会根据基因组大小自动选择适当的索引方法</w:t>
      </w:r>
    </w:p>
    <w:p>
      <w:pPr>
        <w:spacing w:before="156" w:beforeLines="50"/>
        <w:rPr>
          <w:u w:val="single"/>
        </w:rPr>
      </w:pPr>
      <w:r>
        <w:rPr>
          <w:rFonts w:hint="eastAsia"/>
          <w:u w:val="single"/>
        </w:rPr>
        <w:t>②Indexing GATK:</w:t>
      </w:r>
    </w:p>
    <w:p>
      <w:pPr>
        <w:spacing w:before="156" w:beforeLines="50"/>
        <w:rPr>
          <w:rFonts w:asciiTheme="majorEastAsia" w:hAnsiTheme="majorEastAsia" w:eastAsiaTheme="majorEastAsia"/>
          <w:shd w:val="pct10" w:color="auto" w:fill="FFFFFF"/>
        </w:rPr>
      </w:pPr>
      <w:r>
        <w:rPr>
          <w:rFonts w:asciiTheme="majorEastAsia" w:hAnsiTheme="majorEastAsia" w:eastAsiaTheme="majorEastAsia"/>
          <w:shd w:val="pct10" w:color="auto" w:fill="FFFFFF"/>
        </w:rPr>
        <w:t>$ samtools faidx ref.fa</w:t>
      </w:r>
    </w:p>
    <w:p>
      <w:pPr>
        <w:spacing w:before="156" w:beforeLines="50"/>
      </w:pPr>
      <w:r>
        <w:t>*</w:t>
      </w:r>
      <w:r>
        <w:rPr>
          <w:rFonts w:hint="eastAsia"/>
        </w:rPr>
        <w:t>使用Samtools为参考序列创建一个索引，为GATK快速检索fasta上的任何序列做好准备</w:t>
      </w:r>
    </w:p>
    <w:p>
      <w:pPr>
        <w:spacing w:before="156" w:beforeLines="50"/>
        <w:rPr>
          <w:u w:val="single"/>
        </w:rPr>
      </w:pPr>
      <w:r>
        <w:rPr>
          <w:rFonts w:hint="eastAsia"/>
          <w:u w:val="single"/>
        </w:rPr>
        <w:t>③Generate the.dict file:</w:t>
      </w:r>
    </w:p>
    <w:p>
      <w:pPr>
        <w:spacing w:before="156" w:beforeLines="50"/>
        <w:rPr>
          <w:rFonts w:asciiTheme="majorEastAsia" w:hAnsiTheme="majorEastAsia" w:eastAsiaTheme="majorEastAsia"/>
          <w:shd w:val="pct10" w:color="auto" w:fill="FFFFFF"/>
        </w:rPr>
      </w:pPr>
      <w:r>
        <w:rPr>
          <w:rFonts w:asciiTheme="majorEastAsia" w:hAnsiTheme="majorEastAsia" w:eastAsiaTheme="majorEastAsia"/>
          <w:shd w:val="pct10" w:color="auto" w:fill="FFFFFF"/>
        </w:rPr>
        <w:t>$ gatk CreateSequenceDictionary-R reference.fa -</w:t>
      </w:r>
      <w:r>
        <w:rPr>
          <w:rFonts w:hint="eastAsia" w:asciiTheme="majorEastAsia" w:hAnsiTheme="majorEastAsia" w:eastAsiaTheme="majorEastAsia"/>
          <w:shd w:val="pct10" w:color="auto" w:fill="FFFFFF"/>
        </w:rPr>
        <w:t>O</w:t>
      </w:r>
      <w:r>
        <w:rPr>
          <w:rFonts w:asciiTheme="majorEastAsia" w:hAnsiTheme="majorEastAsia" w:eastAsiaTheme="majorEastAsia"/>
          <w:shd w:val="pct10" w:color="auto" w:fill="FFFFFF"/>
        </w:rPr>
        <w:t xml:space="preserve"> reference.dict</w:t>
      </w:r>
    </w:p>
    <w:p>
      <w:pPr>
        <w:spacing w:before="156" w:beforeLines="50"/>
        <w:rPr>
          <w:u w:val="single"/>
        </w:rPr>
      </w:pPr>
      <w:r>
        <w:rPr>
          <w:rFonts w:hint="eastAsia"/>
          <w:u w:val="single"/>
        </w:rPr>
        <w:t>④Sequence alignment:</w:t>
      </w:r>
    </w:p>
    <w:p>
      <w:pPr>
        <w:spacing w:before="156" w:beforeLines="50"/>
        <w:ind w:left="360" w:hanging="360" w:hangingChars="200"/>
        <w:jc w:val="left"/>
        <w:rPr>
          <w:rFonts w:asciiTheme="majorEastAsia" w:hAnsiTheme="majorEastAsia" w:eastAsiaTheme="majorEastAsia"/>
          <w:sz w:val="18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$</w:t>
      </w:r>
      <w:r>
        <w:rPr>
          <w:rFonts w:hint="eastAsia" w:asciiTheme="majorEastAsia" w:hAnsiTheme="majorEastAsia" w:eastAsiaTheme="majorEastAsia"/>
          <w:sz w:val="18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bwa</w:t>
      </w:r>
      <w:r>
        <w:rPr>
          <w:rFonts w:hint="eastAsia" w:asciiTheme="majorEastAsia" w:hAnsiTheme="majorEastAsia" w:eastAsiaTheme="majorEastAsia"/>
          <w:sz w:val="18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mem ref.fa sample_1.fq sample_2.fq</w:t>
      </w:r>
      <w:r>
        <w:rPr>
          <w:rFonts w:hint="eastAsia" w:asciiTheme="majorEastAsia" w:hAnsiTheme="majorEastAsia" w:eastAsiaTheme="majorEastAsia"/>
          <w:sz w:val="18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-R'@RG\tID</w:t>
      </w:r>
      <w:r>
        <w:rPr>
          <w:rFonts w:hint="eastAsia" w:asciiTheme="majorEastAsia" w:hAnsiTheme="majorEastAsia" w:eastAsiaTheme="majorEastAsia"/>
          <w:sz w:val="18"/>
          <w:szCs w:val="18"/>
          <w:shd w:val="pct10" w:color="auto" w:fill="FFFFFF"/>
        </w:rPr>
        <w:t>:</w:t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sample\tLB:sample\tSM:sample\tPL:ILLUMINA'\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2&gt;sample_map.log | samtools sort -@ 20 -O bam -o sample.sorted.bam 1&gt;sample_sort.log 2&gt;&amp;1</w:t>
      </w:r>
    </w:p>
    <w:p>
      <w:pPr>
        <w:spacing w:before="156" w:beforeLines="50"/>
      </w:pPr>
      <w:r>
        <w:rPr>
          <w:rFonts w:hint="eastAsia"/>
        </w:rPr>
        <w:t>1)-R 选项为必须选项，用于定义头文件中的SAM/BAM文件中的read group和sample信息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hint="eastAsia"/>
        </w:rPr>
        <w:t>*ID：输入reads集的ID号； LB： reads集的文库名； SM：样本名称； PL：测序平台</w:t>
      </w:r>
    </w:p>
    <w:p>
      <w:pPr>
        <w:spacing w:before="156" w:beforeLines="50"/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hint="eastAsia"/>
        </w:rPr>
        <w:t>2)查看SAM/BAM文件中的read group和sample信息：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$ samtools view -H /path/to/my.bam | grep '^@RG'</w:t>
      </w:r>
    </w:p>
    <w:p>
      <w:pPr>
        <w:spacing w:before="156" w:beforeLines="50"/>
      </w:pPr>
      <w:r>
        <w:rPr>
          <w:rFonts w:hint="eastAsia"/>
        </w:rPr>
        <w:t>3)read group信息不仅会加在头信息部分，也会在比对结果的每条记录里添加一个 RG:Z:*标签:</w:t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$ samtools view /path/to/my.bam | grep '^@RG'</w:t>
      </w:r>
    </w:p>
    <w:p>
      <w:pPr>
        <w:spacing w:before="156" w:beforeLines="50"/>
        <w:rPr>
          <w:rFonts w:asciiTheme="majorEastAsia" w:hAnsiTheme="majorEastAsia" w:eastAsiaTheme="majorEastAsia"/>
          <w:sz w:val="20"/>
          <w:szCs w:val="18"/>
          <w:shd w:val="pct10" w:color="auto" w:fill="FFFFFF"/>
        </w:rPr>
      </w:pPr>
      <w:r>
        <w:rPr>
          <w:rFonts w:hint="eastAsia"/>
        </w:rPr>
        <w:t>4)若原始SAM/BAM文件没有read group和sample信息，可以通过AddOrReplaceReadGroups添加这部分信息:</w:t>
      </w:r>
      <w:r>
        <w:rPr>
          <w:rFonts w:asciiTheme="majorEastAsia" w:hAnsiTheme="majorEastAsia" w:eastAsiaTheme="majorEastAsia"/>
          <w:sz w:val="20"/>
          <w:szCs w:val="18"/>
          <w:shd w:val="pct10" w:color="auto" w:fill="FFFFFF"/>
        </w:rPr>
        <w:t>$ java -jar picard.jar AddOrReplaceReadGroups</w:t>
      </w:r>
    </w:p>
    <w:p>
      <w:pPr>
        <w:spacing w:before="156" w:beforeLines="50"/>
        <w:rPr>
          <w:b/>
          <w:sz w:val="22"/>
        </w:rPr>
      </w:pPr>
    </w:p>
    <w:p>
      <w:pPr>
        <w:pStyle w:val="9"/>
        <w:numPr>
          <w:ilvl w:val="0"/>
          <w:numId w:val="3"/>
        </w:numPr>
        <w:spacing w:before="156" w:beforeLines="50"/>
        <w:ind w:firstLineChars="0"/>
        <w:rPr>
          <w:b/>
          <w:sz w:val="22"/>
        </w:rPr>
      </w:pPr>
      <w:r>
        <w:rPr>
          <w:rFonts w:hint="eastAsia"/>
          <w:b/>
          <w:sz w:val="22"/>
        </w:rPr>
        <w:t>Mask duplicates：</w:t>
      </w:r>
    </w:p>
    <w:p>
      <w:pPr>
        <w:spacing w:before="156" w:beforeLines="50"/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hint="eastAsia"/>
          <w:u w:val="single"/>
        </w:rPr>
        <w:t>①</w:t>
      </w:r>
      <w:r>
        <w:rPr>
          <w:u w:val="single"/>
        </w:rPr>
        <w:t>SortSam: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>$ gatk SortSam -I mapping/T.chr17.sam -O preprocess/T.chr17.sort.bam -R database/chr17.fa -SO coordinate --CREATE_INDEX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>$ java -jar picard.jar SortSam \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>I=input.bam \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>O=sorted.bam \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>SORT_ORDER=coordinate</w:t>
      </w:r>
    </w:p>
    <w:p>
      <w:pPr>
        <w:spacing w:before="156" w:beforeLines="50"/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sz w:val="16"/>
          <w:u w:val="single"/>
        </w:rPr>
        <w:t>②</w:t>
      </w:r>
      <w:r>
        <w:rPr>
          <w:u w:val="single"/>
        </w:rPr>
        <w:t>Markduplicates</w:t>
      </w:r>
      <w:r>
        <w:rPr>
          <w:rFonts w:hint="eastAsia"/>
          <w:u w:val="single"/>
        </w:rPr>
        <w:t>: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 xml:space="preserve">gatk MarkDuplicates -I preprocess/T.chr17.sort.bam </w:t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–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>O preprocess/T.chr17. markdup.bam -M preprocess/T.chr17.metrics --CREATE_INDEX</w:t>
      </w:r>
    </w:p>
    <w:p>
      <w:pPr>
        <w:spacing w:before="50"/>
      </w:pPr>
    </w:p>
    <w:p>
      <w:pPr>
        <w:spacing w:before="156" w:beforeLines="50"/>
        <w:rPr>
          <w:b/>
          <w:sz w:val="22"/>
        </w:rPr>
      </w:pPr>
      <w:r>
        <w:rPr>
          <w:rFonts w:hint="eastAsia"/>
          <w:b/>
          <w:sz w:val="22"/>
        </w:rPr>
        <w:t>3、</w:t>
      </w:r>
      <w:r>
        <w:rPr>
          <w:b/>
          <w:sz w:val="22"/>
        </w:rPr>
        <w:t>Base (Quality Score) Recalibration</w:t>
      </w:r>
      <w:r>
        <w:rPr>
          <w:rFonts w:hint="eastAsia"/>
          <w:b/>
          <w:sz w:val="22"/>
        </w:rPr>
        <w:t>:</w:t>
      </w:r>
    </w:p>
    <w:p>
      <w:pPr>
        <w:spacing w:before="156" w:beforeLines="50"/>
        <w:jc w:val="left"/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hint="eastAsia"/>
          <w:u w:val="single"/>
        </w:rPr>
        <w:t>①</w:t>
      </w:r>
      <w:r>
        <w:rPr>
          <w:u w:val="single"/>
        </w:rPr>
        <w:t>Establish a model</w:t>
      </w:r>
      <w:r>
        <w:rPr>
          <w:rFonts w:hint="eastAsia"/>
          <w:u w:val="single"/>
        </w:rPr>
        <w:t>：</w:t>
      </w:r>
      <w:r>
        <w:rPr>
          <w:u w:val="single"/>
        </w:rPr>
        <w:br w:type="textWrapping"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# Download the VCF file of known-site on Ensembl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$ wget -c -P Ref/mouse/mm10/vcf ftp://ftp.ensembl.org/pub/release-93/variation/vcf/mus_musculus/mus_musculus.vcf.gz &gt;download.log &amp;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$ cd Ref/mouse/mm10/vcf &amp;&amp; gunzip mus_musculus.vcf.gz &amp;&amp; mv mus_musculus.vcf dbsnp_150.mm10.vcf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># Index VCF files，need IndexFeatureFile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$ gatk IndexFeatureFile -F dbsnp_150.mm10.vcf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# Establish the model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$ gatk BaseRecalibrator -R Ref/mouse/mm10/bwa/mm10.fa -I PharmacogenomicsDB/mouse/SAM/ERR118300.enriched.markdup.bam -O \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PharmacogenomicsDB/mouse/SAM/ERR118300.recal.table --known-sites Ref/mouse/mm10/vcf/dbsnp_150.mm10.vcf</w:t>
      </w:r>
    </w:p>
    <w:p>
      <w:pPr>
        <w:pStyle w:val="9"/>
        <w:numPr>
          <w:ilvl w:val="0"/>
          <w:numId w:val="4"/>
        </w:numPr>
        <w:spacing w:before="50"/>
        <w:ind w:firstLineChars="0"/>
        <w:rPr>
          <w:u w:val="single"/>
        </w:rPr>
      </w:pPr>
      <w:r>
        <w:rPr>
          <w:u w:val="single"/>
        </w:rPr>
        <w:t>Quality Score Recalibration</w:t>
      </w:r>
      <w:r>
        <w:rPr>
          <w:rFonts w:hint="eastAsia"/>
          <w:u w:val="single"/>
        </w:rPr>
        <w:t>:</w:t>
      </w:r>
    </w:p>
    <w:p>
      <w:pPr>
        <w:jc w:val="left"/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Cs w:val="18"/>
          <w:shd w:val="pct10" w:color="auto" w:fill="FFFFFF"/>
        </w:rPr>
        <w:t>$ gatk ApplyBQSR -R Ref/mouse/mm10/bwa/mm10.fa -I PharmacogenomicsDB/mouse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/SAM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/ERR118300.enriched.markdup.bam -bqsr \</w:t>
      </w:r>
    </w:p>
    <w:p>
      <w:pPr>
        <w:jc w:val="left"/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Cs w:val="18"/>
          <w:shd w:val="pct10" w:color="auto" w:fill="FFFFFF"/>
        </w:rPr>
        <w:t>PharmacogenomicsDB/mouse/SAM/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ERR118300.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recal.table -O PharmacogenomicsDB/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mouse</w:t>
      </w:r>
      <w:r>
        <w:rPr>
          <w:rFonts w:hint="eastAsia" w:asciiTheme="majorEastAsia" w:hAnsiTheme="majorEastAsia" w:eastAsiaTheme="majorEastAsia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/SAM/ERR118300.recal.bam</w:t>
      </w:r>
    </w:p>
    <w:p>
      <w:pPr>
        <w:spacing w:line="360" w:lineRule="auto"/>
        <w:jc w:val="left"/>
        <w:rPr>
          <w:rFonts w:asciiTheme="majorEastAsia" w:hAnsiTheme="majorEastAsia" w:eastAsiaTheme="majorEastAsia"/>
          <w:szCs w:val="18"/>
          <w:shd w:val="pct10" w:color="auto" w:fill="FFFFFF"/>
        </w:rPr>
      </w:pPr>
    </w:p>
    <w:p>
      <w:pPr>
        <w:spacing w:line="360" w:lineRule="auto"/>
        <w:jc w:val="left"/>
        <w:rPr>
          <w:rFonts w:eastAsiaTheme="majorEastAsia" w:cstheme="minorHAnsi"/>
          <w:b/>
          <w:i/>
          <w:sz w:val="28"/>
          <w:szCs w:val="28"/>
          <w:u w:val="single"/>
        </w:rPr>
      </w:pPr>
      <w:r>
        <w:rPr>
          <w:rFonts w:eastAsiaTheme="majorEastAsia" w:cstheme="minorHAnsi"/>
          <w:b/>
          <w:i/>
          <w:sz w:val="28"/>
          <w:szCs w:val="28"/>
          <w:u w:val="single"/>
        </w:rPr>
        <w:t>三、Joint calling</w:t>
      </w:r>
      <w:r>
        <w:rPr>
          <w:rFonts w:hint="eastAsia" w:eastAsiaTheme="majorEastAsia" w:cstheme="minorHAnsi"/>
          <w:b/>
          <w:i/>
          <w:sz w:val="28"/>
          <w:szCs w:val="28"/>
          <w:u w:val="single"/>
        </w:rPr>
        <w:t>: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1、</w:t>
      </w:r>
      <w:r>
        <w:rPr>
          <w:b/>
          <w:sz w:val="22"/>
        </w:rPr>
        <w:t>Call variants per-sample</w:t>
      </w:r>
      <w:r>
        <w:rPr>
          <w:rFonts w:hint="eastAsia"/>
          <w:b/>
          <w:sz w:val="22"/>
        </w:rPr>
        <w:t>:</w:t>
      </w:r>
      <w:r>
        <w:rPr>
          <w:b/>
          <w:sz w:val="22"/>
        </w:rPr>
        <w:t>Separately generate the intermediate file -- gVCF file -- required for subsequent analysis for each sample</w:t>
      </w:r>
    </w:p>
    <w:p>
      <w:pPr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Cs w:val="18"/>
          <w:shd w:val="pct10" w:color="auto" w:fill="FFFFFF"/>
        </w:rPr>
        <w:t>$ gatk HaplotypeCaller -R Ref/chr17.fa -I sam/T.chr17.recal.bam -ERC GVCF --dbsnp ../Ref/VCF/dbsnp_138.hg19.vcf \</w:t>
      </w:r>
    </w:p>
    <w:p>
      <w:pPr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Cs w:val="18"/>
          <w:shd w:val="pct10" w:color="auto" w:fill="FFFFFF"/>
        </w:rPr>
        <w:tab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>-O calling/T.chr17.raw.snps.indels.vcf -L chr17:7400000-7800000</w:t>
      </w:r>
    </w:p>
    <w:p/>
    <w:p>
      <w:pPr>
        <w:rPr>
          <w:b/>
          <w:sz w:val="22"/>
        </w:rPr>
      </w:pPr>
      <w:r>
        <w:rPr>
          <w:rFonts w:hint="eastAsia"/>
          <w:b/>
          <w:sz w:val="22"/>
        </w:rPr>
        <w:t>2、</w:t>
      </w:r>
      <w:r>
        <w:rPr>
          <w:b/>
          <w:sz w:val="22"/>
        </w:rPr>
        <w:t>Consolidate GVCFs</w:t>
      </w:r>
      <w:r>
        <w:rPr>
          <w:rFonts w:hint="eastAsia"/>
          <w:b/>
          <w:sz w:val="22"/>
        </w:rPr>
        <w:t>:</w:t>
      </w:r>
      <w:r>
        <w:rPr>
          <w:b/>
          <w:sz w:val="22"/>
        </w:rPr>
        <w:t>Merge multiple GVCF files to get GenomicsDB for joint genotyping</w:t>
      </w:r>
    </w:p>
    <w:p>
      <w:pPr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Cs w:val="18"/>
          <w:shd w:val="pct10" w:color="auto" w:fill="FFFFFF"/>
        </w:rPr>
        <w:t>$ gatk --java-options "-Xmx4g -Xms4g" GenomicsDBImport \</w:t>
      </w:r>
    </w:p>
    <w:p>
      <w:pPr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Cs w:val="18"/>
          <w:shd w:val="pct10" w:color="auto" w:fill="FFFFFF"/>
        </w:rPr>
        <w:t xml:space="preserve">      -V data/gvcfs/mother.g.vcf.gz \</w:t>
      </w:r>
    </w:p>
    <w:p>
      <w:pPr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Cs w:val="18"/>
          <w:shd w:val="pct10" w:color="auto" w:fill="FFFFFF"/>
        </w:rPr>
        <w:t xml:space="preserve">      -V data/gvcfs/father.g.vcf.gz \</w:t>
      </w:r>
    </w:p>
    <w:p>
      <w:pPr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Cs w:val="18"/>
          <w:shd w:val="pct10" w:color="auto" w:fill="FFFFFF"/>
        </w:rPr>
        <w:t xml:space="preserve">      -V data/gvcfs/son.g.vcf.gz \</w:t>
      </w:r>
    </w:p>
    <w:p>
      <w:pPr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Cs w:val="18"/>
          <w:shd w:val="pct10" w:color="auto" w:fill="FFFFFF"/>
        </w:rPr>
        <w:t xml:space="preserve">      --genomicsdb-workspace-path my_database \</w:t>
      </w:r>
    </w:p>
    <w:p>
      <w:pPr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Cs w:val="18"/>
          <w:shd w:val="pct10" w:color="auto" w:fill="FFFFFF"/>
        </w:rPr>
        <w:t xml:space="preserve">      -L 20</w:t>
      </w:r>
    </w:p>
    <w:p>
      <w:pPr>
        <w:rPr>
          <w:rFonts w:asciiTheme="majorEastAsia" w:hAnsiTheme="majorEastAsia" w:eastAsiaTheme="majorEastAsia"/>
          <w:szCs w:val="18"/>
          <w:shd w:val="pct10" w:color="auto" w:fill="FFFFFF"/>
        </w:rPr>
      </w:pPr>
    </w:p>
    <w:p>
      <w:pPr>
        <w:rPr>
          <w:b/>
          <w:sz w:val="22"/>
        </w:rPr>
      </w:pPr>
      <w:r>
        <w:rPr>
          <w:rFonts w:hint="eastAsia"/>
          <w:b/>
          <w:sz w:val="22"/>
        </w:rPr>
        <w:t>3、</w:t>
      </w:r>
      <w:r>
        <w:rPr>
          <w:b/>
          <w:sz w:val="22"/>
        </w:rPr>
        <w:t>Joint-Call Cohort</w:t>
      </w:r>
    </w:p>
    <w:p>
      <w:pPr>
        <w:rPr>
          <w:rFonts w:asciiTheme="majorEastAsia" w:hAnsiTheme="majorEastAsia" w:eastAsiaTheme="majorEastAsia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Cs w:val="18"/>
          <w:shd w:val="pct10" w:color="auto" w:fill="FFFFFF"/>
        </w:rPr>
        <w:t>$ gatk --java-options "-Xmx4g" GenotypeGVCFs \</w:t>
      </w:r>
      <w:r>
        <w:rPr>
          <w:rFonts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 xml:space="preserve">   -R Homo_sapiens_assembly38.fasta \</w:t>
      </w:r>
      <w:r>
        <w:rPr>
          <w:rFonts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 xml:space="preserve">   -V gendb://my_database \</w:t>
      </w:r>
      <w:r>
        <w:rPr>
          <w:rFonts w:asciiTheme="majorEastAsia" w:hAnsiTheme="majorEastAsia" w:eastAsiaTheme="majorEastAsia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Cs w:val="18"/>
          <w:shd w:val="pct10" w:color="auto" w:fill="FFFFFF"/>
        </w:rPr>
        <w:t xml:space="preserve">   -O output.vcf.gz</w:t>
      </w:r>
    </w:p>
    <w:p>
      <w:pPr>
        <w:rPr>
          <w:b/>
          <w:sz w:val="22"/>
        </w:rPr>
      </w:pPr>
    </w:p>
    <w:p>
      <w:pPr>
        <w:rPr>
          <w:rFonts w:eastAsiaTheme="majorEastAsia" w:cstheme="minorHAnsi"/>
          <w:b/>
          <w:i/>
          <w:sz w:val="28"/>
          <w:szCs w:val="28"/>
          <w:u w:val="single"/>
        </w:rPr>
      </w:pPr>
      <w:r>
        <w:rPr>
          <w:rFonts w:hint="eastAsia" w:eastAsiaTheme="majorEastAsia" w:cstheme="minorHAnsi"/>
          <w:b/>
          <w:i/>
          <w:sz w:val="28"/>
          <w:szCs w:val="28"/>
          <w:u w:val="single"/>
        </w:rPr>
        <w:t>四、Filter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1、</w:t>
      </w:r>
      <w:r>
        <w:rPr>
          <w:b/>
          <w:sz w:val="22"/>
        </w:rPr>
        <w:t>Extract the SNPs from the call set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$ gatk SelectVariants -R Ref/chr17.fa -V calling/T.chr17.raw.snps.indels.genotype.</w:t>
      </w:r>
      <w:r>
        <w:rPr>
          <w:rFonts w:hint="eastAsia" w:asciiTheme="majorEastAsia" w:hAnsiTheme="majorEastAsia" w:eastAsiaTheme="majorEastAsia"/>
          <w:sz w:val="18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vcf \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--select-type-to-include SNP -O filter/T.chr17.raw.snps.genotype.vcf</w:t>
      </w:r>
    </w:p>
    <w:p>
      <w:pPr>
        <w:rPr>
          <w:b/>
          <w:sz w:val="22"/>
        </w:rPr>
      </w:pPr>
    </w:p>
    <w:p>
      <w:pPr>
        <w:pStyle w:val="9"/>
        <w:numPr>
          <w:ilvl w:val="0"/>
          <w:numId w:val="1"/>
        </w:numPr>
        <w:ind w:firstLineChars="0"/>
        <w:rPr>
          <w:b/>
          <w:sz w:val="22"/>
        </w:rPr>
      </w:pPr>
      <w:r>
        <w:rPr>
          <w:b/>
          <w:sz w:val="22"/>
        </w:rPr>
        <w:t>Apply the filter to the SNP call set</w:t>
      </w:r>
    </w:p>
    <w:p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hAnsiTheme="majorEastAsia" w:eastAsiaTheme="majorEastAsia"/>
          <w:sz w:val="18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$ gatk VariantFiltration -R Ref/chr17.fa -V filter/T.chr17.raw.snps.genotype.vcf --filter-</w:t>
      </w:r>
      <w:r>
        <w:rPr>
          <w:rFonts w:hint="eastAsia" w:asciiTheme="majorEastAsia" w:hAnsiTheme="majorEastAsia" w:eastAsiaTheme="majorEastAsia"/>
          <w:sz w:val="18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expression "QD &lt; 2.0 || FS &gt; 60.0 || MQ &lt; 40.0 || SOR &gt; 3.0 || MQRankSum &lt; -12.5 || \</w:t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ReadPosRankSum &lt; -8.0" --filter-name "SNP_FILTER" -O filter/T.chr17.filter.snps.genotype.vcf</w:t>
      </w:r>
    </w:p>
    <w:p>
      <w:pPr>
        <w:rPr>
          <w:b/>
          <w:sz w:val="22"/>
        </w:rPr>
      </w:pPr>
    </w:p>
    <w:p>
      <w:pPr>
        <w:pStyle w:val="9"/>
        <w:numPr>
          <w:ilvl w:val="0"/>
          <w:numId w:val="1"/>
        </w:numPr>
        <w:ind w:firstLineChars="0"/>
        <w:rPr>
          <w:b/>
          <w:sz w:val="22"/>
        </w:rPr>
      </w:pPr>
      <w:r>
        <w:rPr>
          <w:b/>
          <w:sz w:val="22"/>
        </w:rPr>
        <w:t>Extract the Indels from the call set</w:t>
      </w:r>
    </w:p>
    <w:p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hAnsiTheme="majorEastAsia" w:eastAsiaTheme="majorEastAsia"/>
          <w:sz w:val="18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$ gatk SelectVariants -R Ref/chr17.fa -V calling/T.chr17.raw.snps.indels.genotype.vcf \</w:t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--select-type-to-include INDEL -O filter/T.chr17.raw.indels.genotype.vcf</w:t>
      </w:r>
    </w:p>
    <w:p>
      <w:pPr>
        <w:rPr>
          <w:b/>
          <w:sz w:val="22"/>
        </w:rPr>
      </w:pPr>
    </w:p>
    <w:p>
      <w:pPr>
        <w:pStyle w:val="9"/>
        <w:numPr>
          <w:ilvl w:val="0"/>
          <w:numId w:val="1"/>
        </w:numPr>
        <w:ind w:firstLineChars="0"/>
        <w:rPr>
          <w:b/>
          <w:sz w:val="22"/>
        </w:rPr>
      </w:pPr>
      <w:r>
        <w:rPr>
          <w:b/>
          <w:sz w:val="22"/>
        </w:rPr>
        <w:t>Apply the filter to the Indel call set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$ gatk VariantFiltration -R Ref/chr17.fa -V filter/T.chr17.raw.indels.genotype.vcf –filter</w:t>
      </w:r>
      <w:r>
        <w:rPr>
          <w:rFonts w:hint="eastAsia" w:asciiTheme="majorEastAsia" w:hAnsiTheme="majorEastAsia" w:eastAsiaTheme="majorEastAsia"/>
          <w:sz w:val="18"/>
          <w:szCs w:val="18"/>
          <w:shd w:val="pct10" w:color="auto" w:fill="FFFFFF"/>
        </w:rPr>
        <w:t xml:space="preserve"> </w:t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-expression "QD &lt; 2.0 || FS &gt; 200.0 || SOR &gt; 10.0 || MQRankSum &lt; -12.5 || ReadPosRankSum &lt; \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-20.0" --filter-name "INDEL_FILTER" -O filter/T.chr17.filter.indels.genotype.vcf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  <w:shd w:val="pct10" w:color="auto" w:fill="FFFFFF"/>
        </w:rPr>
      </w:pPr>
    </w:p>
    <w:p>
      <w:pPr>
        <w:pStyle w:val="9"/>
        <w:numPr>
          <w:ilvl w:val="0"/>
          <w:numId w:val="1"/>
        </w:numPr>
        <w:ind w:firstLineChars="0"/>
        <w:rPr>
          <w:b/>
          <w:sz w:val="22"/>
        </w:rPr>
      </w:pPr>
      <w:r>
        <w:rPr>
          <w:b/>
          <w:sz w:val="22"/>
        </w:rPr>
        <w:t>Combine SNP and indel call set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$ gatk MergeVcfs -I filter/T.chr17.filter.snps.genotype.vcf -I \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filter/T.chr17.filter.indels.genotype.vcf -O filter/T.chr17.filter.snps.indels.genotype.vcf</w:t>
      </w:r>
    </w:p>
    <w:p>
      <w:pPr>
        <w:rPr>
          <w:b/>
          <w:sz w:val="22"/>
        </w:rPr>
      </w:pPr>
    </w:p>
    <w:p>
      <w:pPr>
        <w:pStyle w:val="9"/>
        <w:numPr>
          <w:ilvl w:val="0"/>
          <w:numId w:val="1"/>
        </w:numPr>
        <w:ind w:firstLineChars="0"/>
        <w:rPr>
          <w:b/>
          <w:sz w:val="22"/>
        </w:rPr>
      </w:pPr>
      <w:r>
        <w:rPr>
          <w:b/>
          <w:sz w:val="22"/>
        </w:rPr>
        <w:t>Get passed call set</w:t>
      </w:r>
    </w:p>
    <w:p>
      <w:pPr>
        <w:jc w:val="left"/>
        <w:rPr>
          <w:rFonts w:asciiTheme="majorEastAsia" w:hAnsiTheme="majorEastAsia" w:eastAsiaTheme="majorEastAsia"/>
          <w:sz w:val="18"/>
          <w:szCs w:val="18"/>
          <w:shd w:val="pct10" w:color="auto" w:fill="FFFFFF"/>
        </w:rPr>
      </w:pP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$ gatk SelectVariants -R Ref/chr17.fa -V filter/T.chr17.filter.snps.indels.genotype.vcf -O</w:t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br w:type="textWrapping"/>
      </w:r>
      <w:r>
        <w:rPr>
          <w:rFonts w:asciiTheme="majorEastAsia" w:hAnsiTheme="majorEastAsia" w:eastAsiaTheme="majorEastAsia"/>
          <w:sz w:val="18"/>
          <w:szCs w:val="18"/>
          <w:shd w:val="pct10" w:color="auto" w:fill="FFFFFF"/>
        </w:rPr>
        <w:t>T.chr17.pass.snps.indels.genotype.vcf -select "vc.isNotFiltered()"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0CF"/>
    <w:multiLevelType w:val="multilevel"/>
    <w:tmpl w:val="1F2630C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794508"/>
    <w:multiLevelType w:val="multilevel"/>
    <w:tmpl w:val="2D79450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1E6336"/>
    <w:multiLevelType w:val="multilevel"/>
    <w:tmpl w:val="3A1E6336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2051A3"/>
    <w:multiLevelType w:val="multilevel"/>
    <w:tmpl w:val="472051A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eastAsiaTheme="minorEastAsia" w:cstheme="minorBidi"/>
      </w:rPr>
    </w:lvl>
    <w:lvl w:ilvl="2" w:tentative="0">
      <w:start w:val="1"/>
      <w:numFmt w:val="japaneseCounting"/>
      <w:lvlText w:val="%3、"/>
      <w:lvlJc w:val="left"/>
      <w:pPr>
        <w:ind w:left="1260" w:hanging="420"/>
      </w:pPr>
      <w:rPr>
        <w:rFonts w:hint="default"/>
      </w:rPr>
    </w:lvl>
    <w:lvl w:ilvl="3" w:tentative="0">
      <w:start w:val="3"/>
      <w:numFmt w:val="japaneseCounting"/>
      <w:lvlText w:val="%4．"/>
      <w:lvlJc w:val="left"/>
      <w:pPr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4F"/>
    <w:rsid w:val="000014B7"/>
    <w:rsid w:val="00006B93"/>
    <w:rsid w:val="00015A43"/>
    <w:rsid w:val="00052117"/>
    <w:rsid w:val="00063C18"/>
    <w:rsid w:val="00094128"/>
    <w:rsid w:val="00096227"/>
    <w:rsid w:val="000A1E34"/>
    <w:rsid w:val="000B1A13"/>
    <w:rsid w:val="000C74BD"/>
    <w:rsid w:val="000D16E4"/>
    <w:rsid w:val="000D7A28"/>
    <w:rsid w:val="000E06CD"/>
    <w:rsid w:val="000E533A"/>
    <w:rsid w:val="000E705A"/>
    <w:rsid w:val="0010317F"/>
    <w:rsid w:val="001448B9"/>
    <w:rsid w:val="00144B52"/>
    <w:rsid w:val="001622B0"/>
    <w:rsid w:val="0016375E"/>
    <w:rsid w:val="001651AF"/>
    <w:rsid w:val="001661E7"/>
    <w:rsid w:val="00182608"/>
    <w:rsid w:val="00182947"/>
    <w:rsid w:val="001845B4"/>
    <w:rsid w:val="001909FA"/>
    <w:rsid w:val="001A6111"/>
    <w:rsid w:val="001A6E9D"/>
    <w:rsid w:val="001C668F"/>
    <w:rsid w:val="001D425A"/>
    <w:rsid w:val="001D4693"/>
    <w:rsid w:val="001D5583"/>
    <w:rsid w:val="001F5E99"/>
    <w:rsid w:val="00200ED3"/>
    <w:rsid w:val="0021519D"/>
    <w:rsid w:val="0021565A"/>
    <w:rsid w:val="00222A9B"/>
    <w:rsid w:val="00233CEE"/>
    <w:rsid w:val="00234C42"/>
    <w:rsid w:val="002650C0"/>
    <w:rsid w:val="00265BA4"/>
    <w:rsid w:val="00283DE8"/>
    <w:rsid w:val="002A3B3A"/>
    <w:rsid w:val="002B63B9"/>
    <w:rsid w:val="002C088B"/>
    <w:rsid w:val="002E3EED"/>
    <w:rsid w:val="002E6A05"/>
    <w:rsid w:val="003032FC"/>
    <w:rsid w:val="00304C20"/>
    <w:rsid w:val="003331A3"/>
    <w:rsid w:val="00340DE4"/>
    <w:rsid w:val="00344226"/>
    <w:rsid w:val="00370ABC"/>
    <w:rsid w:val="003A0E56"/>
    <w:rsid w:val="003A347D"/>
    <w:rsid w:val="003B3F39"/>
    <w:rsid w:val="003E27D2"/>
    <w:rsid w:val="003F381A"/>
    <w:rsid w:val="00401812"/>
    <w:rsid w:val="0040785F"/>
    <w:rsid w:val="004150CF"/>
    <w:rsid w:val="00421CDA"/>
    <w:rsid w:val="004239CD"/>
    <w:rsid w:val="004414F2"/>
    <w:rsid w:val="0044233D"/>
    <w:rsid w:val="00445B32"/>
    <w:rsid w:val="00446DCF"/>
    <w:rsid w:val="00453620"/>
    <w:rsid w:val="00463310"/>
    <w:rsid w:val="004803CF"/>
    <w:rsid w:val="00483EA2"/>
    <w:rsid w:val="004A3F1B"/>
    <w:rsid w:val="004A431F"/>
    <w:rsid w:val="004A7587"/>
    <w:rsid w:val="004B74DD"/>
    <w:rsid w:val="004D0D0E"/>
    <w:rsid w:val="004D7D7F"/>
    <w:rsid w:val="004E217B"/>
    <w:rsid w:val="004E298E"/>
    <w:rsid w:val="00514F0C"/>
    <w:rsid w:val="005239EC"/>
    <w:rsid w:val="00534E3E"/>
    <w:rsid w:val="0054518C"/>
    <w:rsid w:val="00564BA3"/>
    <w:rsid w:val="00565A64"/>
    <w:rsid w:val="00574B33"/>
    <w:rsid w:val="0057740E"/>
    <w:rsid w:val="005B6210"/>
    <w:rsid w:val="005F14D5"/>
    <w:rsid w:val="00601F8E"/>
    <w:rsid w:val="006328EF"/>
    <w:rsid w:val="0063452E"/>
    <w:rsid w:val="0063681A"/>
    <w:rsid w:val="006374E3"/>
    <w:rsid w:val="00643C73"/>
    <w:rsid w:val="006474AB"/>
    <w:rsid w:val="00647B90"/>
    <w:rsid w:val="00697EB8"/>
    <w:rsid w:val="006C5940"/>
    <w:rsid w:val="006D0DE5"/>
    <w:rsid w:val="006D4FA6"/>
    <w:rsid w:val="006D5CA4"/>
    <w:rsid w:val="006F38E7"/>
    <w:rsid w:val="00717910"/>
    <w:rsid w:val="007236A0"/>
    <w:rsid w:val="007420BC"/>
    <w:rsid w:val="00750936"/>
    <w:rsid w:val="007547D6"/>
    <w:rsid w:val="00754F6D"/>
    <w:rsid w:val="00756F2D"/>
    <w:rsid w:val="007710F1"/>
    <w:rsid w:val="0077278D"/>
    <w:rsid w:val="00777F60"/>
    <w:rsid w:val="0078665D"/>
    <w:rsid w:val="00786A2E"/>
    <w:rsid w:val="00787E40"/>
    <w:rsid w:val="00790536"/>
    <w:rsid w:val="00793B26"/>
    <w:rsid w:val="00797B5D"/>
    <w:rsid w:val="007A0788"/>
    <w:rsid w:val="007A36B4"/>
    <w:rsid w:val="007C568D"/>
    <w:rsid w:val="007C62B0"/>
    <w:rsid w:val="007D22E2"/>
    <w:rsid w:val="007D5192"/>
    <w:rsid w:val="007F0BA3"/>
    <w:rsid w:val="007F6561"/>
    <w:rsid w:val="00801F45"/>
    <w:rsid w:val="0083130E"/>
    <w:rsid w:val="00833391"/>
    <w:rsid w:val="008404CC"/>
    <w:rsid w:val="008452C2"/>
    <w:rsid w:val="00846C99"/>
    <w:rsid w:val="00850F32"/>
    <w:rsid w:val="00860097"/>
    <w:rsid w:val="008742AD"/>
    <w:rsid w:val="00876ABE"/>
    <w:rsid w:val="008809CB"/>
    <w:rsid w:val="00883CB2"/>
    <w:rsid w:val="008A1086"/>
    <w:rsid w:val="008A10AC"/>
    <w:rsid w:val="008A3A6E"/>
    <w:rsid w:val="008A4E3D"/>
    <w:rsid w:val="008B3F47"/>
    <w:rsid w:val="008C2281"/>
    <w:rsid w:val="008D0209"/>
    <w:rsid w:val="008D0DF3"/>
    <w:rsid w:val="008E1622"/>
    <w:rsid w:val="0090261C"/>
    <w:rsid w:val="009049F9"/>
    <w:rsid w:val="0091551B"/>
    <w:rsid w:val="00921DEC"/>
    <w:rsid w:val="00925887"/>
    <w:rsid w:val="00926832"/>
    <w:rsid w:val="0093003E"/>
    <w:rsid w:val="009376D2"/>
    <w:rsid w:val="009450C7"/>
    <w:rsid w:val="00947DDC"/>
    <w:rsid w:val="00953315"/>
    <w:rsid w:val="00956159"/>
    <w:rsid w:val="00957499"/>
    <w:rsid w:val="009B09EE"/>
    <w:rsid w:val="009B5B66"/>
    <w:rsid w:val="009D381A"/>
    <w:rsid w:val="009E4963"/>
    <w:rsid w:val="009E66AB"/>
    <w:rsid w:val="009F1451"/>
    <w:rsid w:val="009F2376"/>
    <w:rsid w:val="009F5DED"/>
    <w:rsid w:val="00A05720"/>
    <w:rsid w:val="00A10BA1"/>
    <w:rsid w:val="00A12135"/>
    <w:rsid w:val="00A16201"/>
    <w:rsid w:val="00A17AB9"/>
    <w:rsid w:val="00A21EF1"/>
    <w:rsid w:val="00A26365"/>
    <w:rsid w:val="00A62947"/>
    <w:rsid w:val="00A70A58"/>
    <w:rsid w:val="00A85924"/>
    <w:rsid w:val="00AA22CA"/>
    <w:rsid w:val="00AA52D6"/>
    <w:rsid w:val="00AC1931"/>
    <w:rsid w:val="00AC2607"/>
    <w:rsid w:val="00AD7390"/>
    <w:rsid w:val="00B03438"/>
    <w:rsid w:val="00B04934"/>
    <w:rsid w:val="00B3308A"/>
    <w:rsid w:val="00B4702A"/>
    <w:rsid w:val="00B543AB"/>
    <w:rsid w:val="00B56584"/>
    <w:rsid w:val="00B672F9"/>
    <w:rsid w:val="00B816DD"/>
    <w:rsid w:val="00B90908"/>
    <w:rsid w:val="00BA37ED"/>
    <w:rsid w:val="00BE2129"/>
    <w:rsid w:val="00BE73F5"/>
    <w:rsid w:val="00BF1A91"/>
    <w:rsid w:val="00BF1E66"/>
    <w:rsid w:val="00C16CD1"/>
    <w:rsid w:val="00C21875"/>
    <w:rsid w:val="00C34376"/>
    <w:rsid w:val="00C4375B"/>
    <w:rsid w:val="00C4381B"/>
    <w:rsid w:val="00C53B90"/>
    <w:rsid w:val="00C53EEC"/>
    <w:rsid w:val="00C62310"/>
    <w:rsid w:val="00C64B85"/>
    <w:rsid w:val="00C7306A"/>
    <w:rsid w:val="00C90129"/>
    <w:rsid w:val="00C90E88"/>
    <w:rsid w:val="00C9768F"/>
    <w:rsid w:val="00CC3F09"/>
    <w:rsid w:val="00CD13BC"/>
    <w:rsid w:val="00CE1E90"/>
    <w:rsid w:val="00CF4B5A"/>
    <w:rsid w:val="00D23E97"/>
    <w:rsid w:val="00D4316B"/>
    <w:rsid w:val="00D5534C"/>
    <w:rsid w:val="00D5759B"/>
    <w:rsid w:val="00D937F5"/>
    <w:rsid w:val="00DB4E26"/>
    <w:rsid w:val="00DB6084"/>
    <w:rsid w:val="00DC4632"/>
    <w:rsid w:val="00DD26B2"/>
    <w:rsid w:val="00DE07F6"/>
    <w:rsid w:val="00E026A3"/>
    <w:rsid w:val="00E065E2"/>
    <w:rsid w:val="00E14482"/>
    <w:rsid w:val="00E163B0"/>
    <w:rsid w:val="00E36CAC"/>
    <w:rsid w:val="00E434DF"/>
    <w:rsid w:val="00E74620"/>
    <w:rsid w:val="00E75015"/>
    <w:rsid w:val="00E76720"/>
    <w:rsid w:val="00E80A7D"/>
    <w:rsid w:val="00E81478"/>
    <w:rsid w:val="00E86FD0"/>
    <w:rsid w:val="00E97956"/>
    <w:rsid w:val="00EC3830"/>
    <w:rsid w:val="00EC3F16"/>
    <w:rsid w:val="00ED2364"/>
    <w:rsid w:val="00EE014F"/>
    <w:rsid w:val="00EE134A"/>
    <w:rsid w:val="00EE63E5"/>
    <w:rsid w:val="00EE798F"/>
    <w:rsid w:val="00F13334"/>
    <w:rsid w:val="00F33484"/>
    <w:rsid w:val="00F33764"/>
    <w:rsid w:val="00F63A22"/>
    <w:rsid w:val="00F657F6"/>
    <w:rsid w:val="00F94E64"/>
    <w:rsid w:val="00FA6535"/>
    <w:rsid w:val="00FC441B"/>
    <w:rsid w:val="00FF66AE"/>
    <w:rsid w:val="6AA3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HTML 预设格式 Char"/>
    <w:basedOn w:val="7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line"/>
    <w:basedOn w:val="7"/>
    <w:uiPriority w:val="0"/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4"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810</Words>
  <Characters>4620</Characters>
  <Lines>38</Lines>
  <Paragraphs>10</Paragraphs>
  <TotalTime>1702</TotalTime>
  <ScaleCrop>false</ScaleCrop>
  <LinksUpToDate>false</LinksUpToDate>
  <CharactersWithSpaces>5420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2020-01-04T12:25:00Z</dcterms:created>
  <dc:creator>HP</dc:creator>
  <cp:lastModifiedBy>Kai.</cp:lastModifiedBy>
  <dcterms:modified xsi:type="dcterms:W3CDTF">2020-01-06T08:29:34Z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